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ascii="方正小标宋简体" w:hAnsi="宋体" w:eastAsia="方正小标宋简体" w:cs="宋体"/>
          <w:bCs/>
          <w:sz w:val="44"/>
          <w:szCs w:val="44"/>
        </w:rPr>
        <w:t>2015</w:t>
      </w:r>
      <w:r>
        <w:rPr>
          <w:rFonts w:hint="eastAsia" w:ascii="方正小标宋简体" w:hAnsi="宋体" w:eastAsia="方正小标宋简体" w:cs="宋体"/>
          <w:bCs/>
          <w:sz w:val="44"/>
          <w:szCs w:val="44"/>
        </w:rPr>
        <w:t>级创新创业教育宣讲活动安排</w:t>
      </w:r>
    </w:p>
    <w:tbl>
      <w:tblPr>
        <w:tblStyle w:val="5"/>
        <w:tblW w:w="93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1494"/>
        <w:gridCol w:w="2498"/>
        <w:gridCol w:w="2966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color w:val="000000"/>
                <w:sz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</w:rPr>
              <w:t>序号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color w:val="000000"/>
                <w:sz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</w:rPr>
              <w:t>宣讲老师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color w:val="000000"/>
                <w:sz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</w:rPr>
              <w:t>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color w:val="000000"/>
                <w:sz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</w:rPr>
              <w:t>时间安排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黑体" w:hAnsi="Times New Roman" w:eastAsia="黑体"/>
                <w:color w:val="000000"/>
                <w:sz w:val="24"/>
              </w:rPr>
            </w:pPr>
            <w:r>
              <w:rPr>
                <w:rFonts w:hint="eastAsia" w:ascii="黑体" w:hAnsi="Times New Roman" w:eastAsia="黑体"/>
                <w:color w:val="000000"/>
                <w:sz w:val="24"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1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何世潮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农学院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6</w:t>
            </w:r>
            <w:r>
              <w:rPr>
                <w:rFonts w:hint="eastAsia" w:ascii="Times New Roman" w:hAnsi="Times New Roman" w:eastAsia="仿宋_GB2312"/>
                <w:sz w:val="24"/>
              </w:rPr>
              <w:t>月</w:t>
            </w:r>
            <w:r>
              <w:rPr>
                <w:rFonts w:ascii="Times New Roman" w:hAnsi="Times New Roman" w:eastAsia="仿宋_GB2312"/>
                <w:sz w:val="24"/>
              </w:rPr>
              <w:t>1</w:t>
            </w:r>
            <w:r>
              <w:rPr>
                <w:rFonts w:hint="eastAsia" w:ascii="Times New Roman" w:hAnsi="Times New Roman" w:eastAsia="仿宋_GB2312"/>
                <w:sz w:val="24"/>
              </w:rPr>
              <w:t>日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15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姚</w:t>
            </w:r>
            <w:r>
              <w:rPr>
                <w:rFonts w:hint="eastAsia" w:ascii="Times New Roman" w:hAnsi="Times New Roman" w:eastAsia="仿宋"/>
                <w:color w:val="000000"/>
                <w:sz w:val="24"/>
              </w:rPr>
              <w:t>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2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耿广汉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建筑学院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11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12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耿广汉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3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唐仁生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机械工程学院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11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陈君君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4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沈树周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电气与电子工程学院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20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9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尚磊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5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韦乃学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信息与网络工程学院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27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10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韦乃学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6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黄立义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生命科学学院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27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10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王传林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7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张国宝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管理学院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18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13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汪琦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8</w:t>
            </w:r>
          </w:p>
        </w:tc>
        <w:tc>
          <w:tcPr>
            <w:tcW w:w="149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黄钦海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人文学院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11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12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李月月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494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外国语学院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9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12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周，周一）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张海亮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9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  <w:t>石志成</w:t>
            </w:r>
            <w:bookmarkStart w:id="0" w:name="_GoBack"/>
            <w:bookmarkEnd w:id="0"/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财经学院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27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10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许欣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10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杨晓宁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动物科学学院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27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10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李炎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11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张洁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化工与材料工程学院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11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许妮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12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  <w:lang w:eastAsia="zh-CN"/>
              </w:rPr>
              <w:t>程斌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食品药品学院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5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14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12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周，周六）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开金苗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977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13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杨仕勇</w:t>
            </w:r>
          </w:p>
        </w:tc>
        <w:tc>
          <w:tcPr>
            <w:tcW w:w="2498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资源与环境学院</w:t>
            </w:r>
          </w:p>
        </w:tc>
        <w:tc>
          <w:tcPr>
            <w:tcW w:w="296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sz w:val="24"/>
              </w:rPr>
              <w:t>4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20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日（</w:t>
            </w:r>
            <w:r>
              <w:rPr>
                <w:rFonts w:ascii="Times New Roman" w:hAnsi="Times New Roman" w:eastAsia="仿宋_GB2312"/>
                <w:color w:val="000000"/>
                <w:sz w:val="24"/>
              </w:rPr>
              <w:t>10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周，周三）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吴国良</w:t>
            </w:r>
          </w:p>
        </w:tc>
      </w:tr>
    </w:tbl>
    <w:p>
      <w:pPr>
        <w:spacing w:line="360" w:lineRule="auto"/>
        <w:jc w:val="lef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eastAsia="zh-CN"/>
        </w:rPr>
        <w:t>备注：具体讲座时间根据实际情况微调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588" w:bottom="1418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D7110AA"/>
    <w:rsid w:val="00257D94"/>
    <w:rsid w:val="00481A62"/>
    <w:rsid w:val="00721713"/>
    <w:rsid w:val="00995AAC"/>
    <w:rsid w:val="00B023B7"/>
    <w:rsid w:val="00B07E04"/>
    <w:rsid w:val="09F96812"/>
    <w:rsid w:val="0E8C02A3"/>
    <w:rsid w:val="0F6876A1"/>
    <w:rsid w:val="14A465ED"/>
    <w:rsid w:val="181D4E78"/>
    <w:rsid w:val="1902019F"/>
    <w:rsid w:val="33AE31CB"/>
    <w:rsid w:val="379A4A49"/>
    <w:rsid w:val="3D7110AA"/>
    <w:rsid w:val="447D64C0"/>
    <w:rsid w:val="4F3E395C"/>
    <w:rsid w:val="51BF59D0"/>
    <w:rsid w:val="6E477FC2"/>
    <w:rsid w:val="72175394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Footer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70</Words>
  <Characters>403</Characters>
  <Lines>0</Lines>
  <Paragraphs>0</Paragraphs>
  <TotalTime>0</TotalTime>
  <ScaleCrop>false</ScaleCrop>
  <LinksUpToDate>false</LinksUpToDate>
  <CharactersWithSpaces>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2016-04-02T09:00:00Z</dcterms:created>
  <dc:creator>Administrator</dc:creator>
  <cp:lastModifiedBy>lenovo</cp:lastModifiedBy>
  <cp:lastPrinted>2016-04-15T01:36:00Z</cp:lastPrinted>
  <dcterms:modified xsi:type="dcterms:W3CDTF">2016-05-16T08:11:04Z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